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7A4ABF" w14:textId="19AFC9AA" w:rsidR="00212873" w:rsidRDefault="00442790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 wp14:anchorId="70FE1362" wp14:editId="77B94598">
                <wp:simplePos x="0" y="0"/>
                <wp:positionH relativeFrom="page">
                  <wp:posOffset>0</wp:posOffset>
                </wp:positionH>
                <wp:positionV relativeFrom="page">
                  <wp:posOffset>17780</wp:posOffset>
                </wp:positionV>
                <wp:extent cx="7772400" cy="0"/>
                <wp:effectExtent l="19050" t="27305" r="19050" b="2032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3612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28D676" id="Line 3" o:spid="_x0000_s1026" style="position:absolute;z-index: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1.4pt" to="612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" strokeweight="1.0034mm">
                <w10:wrap anchorx="page" anchory="page"/>
              </v:line>
            </w:pict>
          </mc:Fallback>
        </mc:AlternateContent>
      </w:r>
    </w:p>
    <w:p w14:paraId="49923D2E" w14:textId="77777777" w:rsidR="00212873" w:rsidRDefault="00212873">
      <w:pPr>
        <w:rPr>
          <w:sz w:val="20"/>
        </w:rPr>
      </w:pPr>
    </w:p>
    <w:p w14:paraId="0A41E59B" w14:textId="77777777" w:rsidR="00212873" w:rsidRDefault="00212873">
      <w:pPr>
        <w:rPr>
          <w:sz w:val="20"/>
        </w:rPr>
      </w:pPr>
    </w:p>
    <w:p w14:paraId="1D122142" w14:textId="77777777" w:rsidR="00212873" w:rsidRDefault="00212873">
      <w:pPr>
        <w:rPr>
          <w:sz w:val="20"/>
        </w:rPr>
      </w:pPr>
    </w:p>
    <w:p w14:paraId="5B92B26C" w14:textId="77777777" w:rsidR="00212873" w:rsidRDefault="00212873">
      <w:pPr>
        <w:rPr>
          <w:sz w:val="20"/>
        </w:rPr>
      </w:pPr>
    </w:p>
    <w:p w14:paraId="25D3C416" w14:textId="77777777" w:rsidR="00212873" w:rsidRDefault="00212873">
      <w:pPr>
        <w:spacing w:before="5"/>
        <w:rPr>
          <w:sz w:val="23"/>
        </w:rPr>
      </w:pPr>
    </w:p>
    <w:p w14:paraId="48163438" w14:textId="77777777" w:rsidR="00212873" w:rsidRDefault="000E67C6">
      <w:pPr>
        <w:pStyle w:val="BodyText"/>
        <w:spacing w:before="89" w:line="516" w:lineRule="auto"/>
        <w:ind w:left="1586" w:right="2517" w:firstLine="168"/>
      </w:pPr>
      <w:r>
        <w:rPr>
          <w:color w:val="030303"/>
          <w:w w:val="110"/>
        </w:rPr>
        <w:t>WHATLINGTON PARISH COUNCIL INFORMATION</w:t>
      </w:r>
      <w:r>
        <w:rPr>
          <w:color w:val="030303"/>
          <w:spacing w:val="-48"/>
          <w:w w:val="110"/>
        </w:rPr>
        <w:t xml:space="preserve"> </w:t>
      </w:r>
      <w:r>
        <w:rPr>
          <w:color w:val="030303"/>
          <w:w w:val="110"/>
        </w:rPr>
        <w:t>PROTECTION</w:t>
      </w:r>
      <w:r>
        <w:rPr>
          <w:color w:val="030303"/>
          <w:spacing w:val="-43"/>
          <w:w w:val="110"/>
        </w:rPr>
        <w:t xml:space="preserve"> </w:t>
      </w:r>
      <w:r>
        <w:rPr>
          <w:color w:val="030303"/>
          <w:w w:val="110"/>
        </w:rPr>
        <w:t>POLICY</w:t>
      </w:r>
    </w:p>
    <w:p w14:paraId="16DE12FA" w14:textId="77777777" w:rsidR="00212873" w:rsidRDefault="00212873">
      <w:pPr>
        <w:rPr>
          <w:b/>
          <w:sz w:val="25"/>
        </w:rPr>
      </w:pPr>
    </w:p>
    <w:p w14:paraId="608AB0FF" w14:textId="611DF41E" w:rsidR="00212873" w:rsidRDefault="00442790">
      <w:pPr>
        <w:spacing w:line="336" w:lineRule="auto"/>
        <w:ind w:left="2806" w:right="3100" w:hanging="351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2408" behindDoc="1" locked="0" layoutInCell="1" allowOverlap="1" wp14:anchorId="5E3A8A11" wp14:editId="52E2C7F5">
                <wp:simplePos x="0" y="0"/>
                <wp:positionH relativeFrom="page">
                  <wp:posOffset>3439795</wp:posOffset>
                </wp:positionH>
                <wp:positionV relativeFrom="paragraph">
                  <wp:posOffset>414655</wp:posOffset>
                </wp:positionV>
                <wp:extent cx="532765" cy="176530"/>
                <wp:effectExtent l="127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765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CF8492" w14:textId="4B18D10E" w:rsidR="00212873" w:rsidRDefault="00212873">
                            <w:pPr>
                              <w:spacing w:line="277" w:lineRule="exact"/>
                              <w:rPr>
                                <w:sz w:val="25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3A8A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0.85pt;margin-top:32.65pt;width:41.95pt;height:13.9pt;z-index:-4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" filled="f" stroked="f">
                <v:textbox inset="0,0,0,0">
                  <w:txbxContent>
                    <w:p w14:paraId="06CF8492" w14:textId="4B18D10E" w:rsidR="00212873" w:rsidRDefault="00212873">
                      <w:pPr>
                        <w:spacing w:line="277" w:lineRule="exact"/>
                        <w:rPr>
                          <w:sz w:val="25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E67C6">
        <w:rPr>
          <w:b/>
          <w:color w:val="030303"/>
          <w:sz w:val="26"/>
        </w:rPr>
        <w:t>Adopted 16</w:t>
      </w:r>
      <w:r w:rsidR="000E67C6">
        <w:rPr>
          <w:rFonts w:ascii="Arial" w:hAnsi="Arial"/>
          <w:b/>
          <w:color w:val="030303"/>
          <w:position w:val="13"/>
          <w:sz w:val="15"/>
        </w:rPr>
        <w:t xml:space="preserve">th </w:t>
      </w:r>
      <w:r w:rsidR="000E67C6">
        <w:rPr>
          <w:b/>
          <w:color w:val="030303"/>
          <w:sz w:val="26"/>
        </w:rPr>
        <w:t xml:space="preserve">August 2018 </w:t>
      </w:r>
      <w:r w:rsidR="000E67C6">
        <w:rPr>
          <w:b/>
          <w:color w:val="030303"/>
          <w:spacing w:val="-1"/>
          <w:w w:val="108"/>
          <w:position w:val="-15"/>
          <w:sz w:val="26"/>
        </w:rPr>
        <w:t>Review</w:t>
      </w:r>
      <w:r w:rsidR="000E67C6">
        <w:rPr>
          <w:b/>
          <w:color w:val="030303"/>
          <w:w w:val="108"/>
          <w:position w:val="-15"/>
          <w:sz w:val="26"/>
        </w:rPr>
        <w:t>:</w:t>
      </w:r>
      <w:r w:rsidR="000E67C6">
        <w:rPr>
          <w:b/>
          <w:color w:val="030303"/>
          <w:position w:val="-15"/>
          <w:sz w:val="26"/>
        </w:rPr>
        <w:t xml:space="preserve"> </w:t>
      </w:r>
      <w:r>
        <w:rPr>
          <w:b/>
          <w:color w:val="030303"/>
          <w:position w:val="-15"/>
          <w:sz w:val="26"/>
        </w:rPr>
        <w:t>Two Yearly</w:t>
      </w:r>
    </w:p>
    <w:p w14:paraId="43B51EF9" w14:textId="77777777" w:rsidR="00212873" w:rsidRDefault="00212873">
      <w:pPr>
        <w:rPr>
          <w:i/>
          <w:sz w:val="20"/>
        </w:rPr>
      </w:pPr>
    </w:p>
    <w:p w14:paraId="1672055C" w14:textId="77777777" w:rsidR="00212873" w:rsidRDefault="00212873">
      <w:pPr>
        <w:rPr>
          <w:i/>
          <w:sz w:val="20"/>
        </w:rPr>
      </w:pPr>
    </w:p>
    <w:p w14:paraId="2F44582A" w14:textId="77777777" w:rsidR="00212873" w:rsidRDefault="00212873">
      <w:pPr>
        <w:spacing w:before="9"/>
        <w:rPr>
          <w:i/>
          <w:sz w:val="29"/>
        </w:rPr>
      </w:pPr>
    </w:p>
    <w:p w14:paraId="6BF71082" w14:textId="77777777" w:rsidR="00212873" w:rsidRDefault="000E67C6">
      <w:pPr>
        <w:spacing w:before="91" w:line="227" w:lineRule="exact"/>
        <w:ind w:left="1005"/>
      </w:pPr>
      <w:r>
        <w:rPr>
          <w:color w:val="030303"/>
          <w:w w:val="146"/>
        </w:rPr>
        <w:t>.</w:t>
      </w:r>
    </w:p>
    <w:p w14:paraId="00412F7C" w14:textId="77777777" w:rsidR="00212873" w:rsidRDefault="000E67C6">
      <w:pPr>
        <w:pStyle w:val="BodyText"/>
        <w:spacing w:line="273" w:lineRule="exact"/>
        <w:ind w:left="267"/>
      </w:pPr>
      <w:r>
        <w:rPr>
          <w:color w:val="030303"/>
          <w:w w:val="105"/>
        </w:rPr>
        <w:t>Contents</w:t>
      </w:r>
    </w:p>
    <w:p w14:paraId="5FC75D05" w14:textId="77777777" w:rsidR="00212873" w:rsidRDefault="000E67C6">
      <w:pPr>
        <w:tabs>
          <w:tab w:val="right" w:pos="6758"/>
        </w:tabs>
        <w:spacing w:before="297"/>
        <w:ind w:left="259"/>
        <w:rPr>
          <w:sz w:val="24"/>
        </w:rPr>
      </w:pPr>
      <w:r>
        <w:rPr>
          <w:color w:val="030303"/>
          <w:sz w:val="24"/>
        </w:rPr>
        <w:t>Document</w:t>
      </w:r>
      <w:r>
        <w:rPr>
          <w:color w:val="030303"/>
          <w:spacing w:val="-7"/>
          <w:sz w:val="24"/>
        </w:rPr>
        <w:t xml:space="preserve"> </w:t>
      </w:r>
      <w:r>
        <w:rPr>
          <w:color w:val="030303"/>
          <w:sz w:val="24"/>
        </w:rPr>
        <w:t>Control</w:t>
      </w:r>
      <w:r>
        <w:rPr>
          <w:color w:val="030303"/>
          <w:sz w:val="24"/>
        </w:rPr>
        <w:tab/>
        <w:t>2</w:t>
      </w:r>
    </w:p>
    <w:p w14:paraId="7E4872C3" w14:textId="77777777" w:rsidR="00212873" w:rsidRDefault="000E67C6">
      <w:pPr>
        <w:tabs>
          <w:tab w:val="right" w:pos="6783"/>
        </w:tabs>
        <w:spacing w:before="5" w:after="15"/>
        <w:ind w:left="259"/>
        <w:rPr>
          <w:rFonts w:ascii="Arial"/>
          <w:sz w:val="21"/>
        </w:rPr>
      </w:pPr>
      <w:r>
        <w:rPr>
          <w:color w:val="030303"/>
          <w:sz w:val="24"/>
        </w:rPr>
        <w:t>Document</w:t>
      </w:r>
      <w:r>
        <w:rPr>
          <w:color w:val="030303"/>
          <w:spacing w:val="3"/>
          <w:sz w:val="24"/>
        </w:rPr>
        <w:t xml:space="preserve"> </w:t>
      </w:r>
      <w:r>
        <w:rPr>
          <w:color w:val="030303"/>
          <w:sz w:val="24"/>
        </w:rPr>
        <w:t>Amendment</w:t>
      </w:r>
      <w:r>
        <w:rPr>
          <w:color w:val="030303"/>
          <w:spacing w:val="-8"/>
          <w:sz w:val="24"/>
        </w:rPr>
        <w:t xml:space="preserve"> </w:t>
      </w:r>
      <w:r>
        <w:rPr>
          <w:color w:val="030303"/>
          <w:sz w:val="24"/>
        </w:rPr>
        <w:t>History</w:t>
      </w:r>
      <w:r>
        <w:rPr>
          <w:color w:val="030303"/>
          <w:sz w:val="24"/>
        </w:rPr>
        <w:tab/>
      </w:r>
      <w:r>
        <w:rPr>
          <w:rFonts w:ascii="Arial"/>
          <w:color w:val="030303"/>
          <w:sz w:val="21"/>
        </w:rPr>
        <w:t>2</w:t>
      </w: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"/>
        <w:gridCol w:w="5848"/>
        <w:gridCol w:w="413"/>
      </w:tblGrid>
      <w:tr w:rsidR="00212873" w14:paraId="3AB5E303" w14:textId="77777777">
        <w:trPr>
          <w:trHeight w:val="262"/>
        </w:trPr>
        <w:tc>
          <w:tcPr>
            <w:tcW w:w="536" w:type="dxa"/>
          </w:tcPr>
          <w:p w14:paraId="3C67AB49" w14:textId="77777777" w:rsidR="00212873" w:rsidRDefault="000E67C6">
            <w:pPr>
              <w:pStyle w:val="TableParagraph"/>
              <w:spacing w:line="243" w:lineRule="exact"/>
              <w:ind w:left="142"/>
              <w:rPr>
                <w:sz w:val="23"/>
              </w:rPr>
            </w:pPr>
            <w:r>
              <w:rPr>
                <w:color w:val="030303"/>
                <w:w w:val="79"/>
                <w:sz w:val="23"/>
              </w:rPr>
              <w:t>1</w:t>
            </w:r>
          </w:p>
        </w:tc>
        <w:tc>
          <w:tcPr>
            <w:tcW w:w="5848" w:type="dxa"/>
          </w:tcPr>
          <w:p w14:paraId="7022E084" w14:textId="3E6A6231" w:rsidR="00212873" w:rsidRDefault="000E67C6">
            <w:pPr>
              <w:pStyle w:val="TableParagraph"/>
              <w:spacing w:line="243" w:lineRule="exact"/>
              <w:ind w:left="322"/>
              <w:rPr>
                <w:sz w:val="24"/>
              </w:rPr>
            </w:pPr>
            <w:r>
              <w:rPr>
                <w:color w:val="030303"/>
                <w:w w:val="105"/>
                <w:sz w:val="24"/>
              </w:rPr>
              <w:t>Purpo</w:t>
            </w:r>
            <w:r w:rsidR="00442790">
              <w:rPr>
                <w:color w:val="030303"/>
                <w:w w:val="105"/>
                <w:sz w:val="24"/>
              </w:rPr>
              <w:t>se</w:t>
            </w:r>
            <w:bookmarkStart w:id="0" w:name="_GoBack"/>
            <w:bookmarkEnd w:id="0"/>
          </w:p>
        </w:tc>
        <w:tc>
          <w:tcPr>
            <w:tcW w:w="413" w:type="dxa"/>
          </w:tcPr>
          <w:p w14:paraId="050C0F5C" w14:textId="77777777" w:rsidR="00212873" w:rsidRDefault="000E67C6">
            <w:pPr>
              <w:pStyle w:val="TableParagraph"/>
              <w:spacing w:line="243" w:lineRule="exact"/>
              <w:ind w:left="182"/>
              <w:rPr>
                <w:sz w:val="23"/>
              </w:rPr>
            </w:pPr>
            <w:r>
              <w:rPr>
                <w:color w:val="030303"/>
                <w:w w:val="77"/>
                <w:sz w:val="23"/>
              </w:rPr>
              <w:t>2</w:t>
            </w:r>
          </w:p>
        </w:tc>
      </w:tr>
      <w:tr w:rsidR="00212873" w14:paraId="4E14DFE0" w14:textId="77777777">
        <w:trPr>
          <w:trHeight w:val="270"/>
        </w:trPr>
        <w:tc>
          <w:tcPr>
            <w:tcW w:w="536" w:type="dxa"/>
          </w:tcPr>
          <w:p w14:paraId="6ED2B278" w14:textId="77777777" w:rsidR="00212873" w:rsidRDefault="000E67C6">
            <w:pPr>
              <w:pStyle w:val="TableParagraph"/>
              <w:ind w:left="142"/>
              <w:rPr>
                <w:sz w:val="24"/>
              </w:rPr>
            </w:pPr>
            <w:r>
              <w:rPr>
                <w:color w:val="030303"/>
                <w:w w:val="77"/>
                <w:sz w:val="24"/>
              </w:rPr>
              <w:t>2</w:t>
            </w:r>
          </w:p>
        </w:tc>
        <w:tc>
          <w:tcPr>
            <w:tcW w:w="5848" w:type="dxa"/>
          </w:tcPr>
          <w:p w14:paraId="24159145" w14:textId="77777777" w:rsidR="00212873" w:rsidRDefault="000E67C6">
            <w:pPr>
              <w:pStyle w:val="TableParagraph"/>
              <w:ind w:left="325"/>
              <w:rPr>
                <w:sz w:val="24"/>
              </w:rPr>
            </w:pPr>
            <w:r>
              <w:rPr>
                <w:color w:val="030303"/>
                <w:sz w:val="24"/>
              </w:rPr>
              <w:t>Scope</w:t>
            </w:r>
          </w:p>
        </w:tc>
        <w:tc>
          <w:tcPr>
            <w:tcW w:w="413" w:type="dxa"/>
          </w:tcPr>
          <w:p w14:paraId="6A72B84A" w14:textId="77777777" w:rsidR="00212873" w:rsidRDefault="000E67C6">
            <w:pPr>
              <w:pStyle w:val="TableParagraph"/>
              <w:ind w:left="178"/>
              <w:rPr>
                <w:sz w:val="24"/>
              </w:rPr>
            </w:pPr>
            <w:r>
              <w:rPr>
                <w:color w:val="030303"/>
                <w:w w:val="73"/>
                <w:sz w:val="24"/>
              </w:rPr>
              <w:t>2</w:t>
            </w:r>
          </w:p>
        </w:tc>
      </w:tr>
      <w:tr w:rsidR="00212873" w14:paraId="07D291D5" w14:textId="77777777">
        <w:trPr>
          <w:trHeight w:val="292"/>
        </w:trPr>
        <w:tc>
          <w:tcPr>
            <w:tcW w:w="536" w:type="dxa"/>
          </w:tcPr>
          <w:p w14:paraId="11DD6AEC" w14:textId="77777777" w:rsidR="00212873" w:rsidRDefault="000E67C6">
            <w:pPr>
              <w:pStyle w:val="TableParagraph"/>
              <w:spacing w:before="7" w:line="240" w:lineRule="auto"/>
              <w:ind w:left="131"/>
              <w:rPr>
                <w:sz w:val="23"/>
              </w:rPr>
            </w:pPr>
            <w:r>
              <w:rPr>
                <w:color w:val="030303"/>
                <w:w w:val="73"/>
                <w:sz w:val="23"/>
              </w:rPr>
              <w:t>3</w:t>
            </w:r>
          </w:p>
        </w:tc>
        <w:tc>
          <w:tcPr>
            <w:tcW w:w="5848" w:type="dxa"/>
          </w:tcPr>
          <w:p w14:paraId="765B8B57" w14:textId="77777777" w:rsidR="00212873" w:rsidRDefault="000E67C6">
            <w:pPr>
              <w:pStyle w:val="TableParagraph"/>
              <w:spacing w:line="272" w:lineRule="exact"/>
              <w:ind w:left="312"/>
              <w:rPr>
                <w:sz w:val="24"/>
              </w:rPr>
            </w:pPr>
            <w:r>
              <w:rPr>
                <w:color w:val="030303"/>
                <w:sz w:val="24"/>
              </w:rPr>
              <w:t>Information Storage</w:t>
            </w:r>
          </w:p>
        </w:tc>
        <w:tc>
          <w:tcPr>
            <w:tcW w:w="413" w:type="dxa"/>
          </w:tcPr>
          <w:p w14:paraId="30FD7DDF" w14:textId="77777777" w:rsidR="00212873" w:rsidRDefault="000E67C6">
            <w:pPr>
              <w:pStyle w:val="TableParagraph"/>
              <w:spacing w:before="7" w:line="240" w:lineRule="auto"/>
              <w:ind w:left="174"/>
              <w:rPr>
                <w:sz w:val="23"/>
              </w:rPr>
            </w:pPr>
            <w:r>
              <w:rPr>
                <w:color w:val="030303"/>
                <w:w w:val="71"/>
                <w:sz w:val="23"/>
              </w:rPr>
              <w:t>3</w:t>
            </w:r>
          </w:p>
        </w:tc>
      </w:tr>
      <w:tr w:rsidR="00212873" w14:paraId="308C4FAC" w14:textId="77777777">
        <w:trPr>
          <w:trHeight w:val="292"/>
        </w:trPr>
        <w:tc>
          <w:tcPr>
            <w:tcW w:w="536" w:type="dxa"/>
          </w:tcPr>
          <w:p w14:paraId="3431463C" w14:textId="77777777" w:rsidR="00212873" w:rsidRDefault="000E67C6">
            <w:pPr>
              <w:pStyle w:val="TableParagraph"/>
              <w:spacing w:before="8" w:line="264" w:lineRule="exact"/>
              <w:ind w:left="129"/>
              <w:rPr>
                <w:sz w:val="24"/>
              </w:rPr>
            </w:pPr>
            <w:r>
              <w:rPr>
                <w:color w:val="030303"/>
                <w:w w:val="71"/>
                <w:sz w:val="24"/>
              </w:rPr>
              <w:t>4</w:t>
            </w:r>
          </w:p>
        </w:tc>
        <w:tc>
          <w:tcPr>
            <w:tcW w:w="5848" w:type="dxa"/>
          </w:tcPr>
          <w:p w14:paraId="61604BEE" w14:textId="77777777" w:rsidR="00212873" w:rsidRDefault="000E67C6">
            <w:pPr>
              <w:pStyle w:val="TableParagraph"/>
              <w:spacing w:before="8" w:line="264" w:lineRule="exact"/>
              <w:ind w:left="314"/>
              <w:rPr>
                <w:sz w:val="24"/>
              </w:rPr>
            </w:pPr>
            <w:r>
              <w:rPr>
                <w:color w:val="030303"/>
                <w:sz w:val="24"/>
              </w:rPr>
              <w:t>Disclosure of Information - Computer and Paper Based</w:t>
            </w:r>
          </w:p>
        </w:tc>
        <w:tc>
          <w:tcPr>
            <w:tcW w:w="413" w:type="dxa"/>
          </w:tcPr>
          <w:p w14:paraId="464DC506" w14:textId="77777777" w:rsidR="00212873" w:rsidRDefault="000E67C6">
            <w:pPr>
              <w:pStyle w:val="TableParagraph"/>
              <w:spacing w:before="8" w:line="264" w:lineRule="exact"/>
              <w:ind w:left="241"/>
              <w:rPr>
                <w:sz w:val="24"/>
              </w:rPr>
            </w:pPr>
            <w:r>
              <w:rPr>
                <w:color w:val="030303"/>
                <w:w w:val="101"/>
                <w:sz w:val="24"/>
              </w:rPr>
              <w:t>3</w:t>
            </w:r>
          </w:p>
        </w:tc>
      </w:tr>
      <w:tr w:rsidR="00212873" w14:paraId="5B4C5223" w14:textId="77777777">
        <w:trPr>
          <w:trHeight w:val="263"/>
        </w:trPr>
        <w:tc>
          <w:tcPr>
            <w:tcW w:w="536" w:type="dxa"/>
          </w:tcPr>
          <w:p w14:paraId="11D940D2" w14:textId="77777777" w:rsidR="00212873" w:rsidRDefault="000E67C6">
            <w:pPr>
              <w:pStyle w:val="TableParagraph"/>
              <w:spacing w:before="7" w:line="236" w:lineRule="exact"/>
              <w:ind w:left="50"/>
              <w:rPr>
                <w:i/>
                <w:sz w:val="23"/>
              </w:rPr>
            </w:pPr>
            <w:r>
              <w:rPr>
                <w:i/>
                <w:color w:val="030303"/>
                <w:w w:val="82"/>
                <w:sz w:val="23"/>
              </w:rPr>
              <w:t>5</w:t>
            </w:r>
          </w:p>
        </w:tc>
        <w:tc>
          <w:tcPr>
            <w:tcW w:w="5848" w:type="dxa"/>
          </w:tcPr>
          <w:p w14:paraId="569868C4" w14:textId="77777777" w:rsidR="00212873" w:rsidRDefault="000E67C6">
            <w:pPr>
              <w:pStyle w:val="TableParagraph"/>
              <w:spacing w:line="243" w:lineRule="exact"/>
              <w:ind w:left="314"/>
              <w:rPr>
                <w:sz w:val="24"/>
              </w:rPr>
            </w:pPr>
            <w:r>
              <w:rPr>
                <w:color w:val="030303"/>
                <w:w w:val="105"/>
                <w:sz w:val="24"/>
              </w:rPr>
              <w:t>Disclosure of Information-Telephone, Fax and E-Mail</w:t>
            </w:r>
          </w:p>
        </w:tc>
        <w:tc>
          <w:tcPr>
            <w:tcW w:w="413" w:type="dxa"/>
          </w:tcPr>
          <w:p w14:paraId="2FF8150D" w14:textId="77777777" w:rsidR="00212873" w:rsidRDefault="000E67C6">
            <w:pPr>
              <w:pStyle w:val="TableParagraph"/>
              <w:spacing w:line="243" w:lineRule="exact"/>
              <w:ind w:left="241"/>
              <w:rPr>
                <w:sz w:val="24"/>
              </w:rPr>
            </w:pPr>
            <w:r>
              <w:rPr>
                <w:color w:val="030303"/>
                <w:sz w:val="24"/>
              </w:rPr>
              <w:t>3</w:t>
            </w:r>
          </w:p>
        </w:tc>
      </w:tr>
      <w:tr w:rsidR="00212873" w14:paraId="69DAC835" w14:textId="77777777">
        <w:trPr>
          <w:trHeight w:val="270"/>
        </w:trPr>
        <w:tc>
          <w:tcPr>
            <w:tcW w:w="536" w:type="dxa"/>
          </w:tcPr>
          <w:p w14:paraId="19F7EE52" w14:textId="77777777" w:rsidR="00212873" w:rsidRDefault="000E67C6">
            <w:pPr>
              <w:pStyle w:val="TableParagraph"/>
              <w:rPr>
                <w:rFonts w:ascii="Arial"/>
              </w:rPr>
            </w:pPr>
            <w:r>
              <w:rPr>
                <w:rFonts w:ascii="Arial"/>
                <w:color w:val="030303"/>
              </w:rPr>
              <w:t>6</w:t>
            </w:r>
          </w:p>
        </w:tc>
        <w:tc>
          <w:tcPr>
            <w:tcW w:w="5848" w:type="dxa"/>
          </w:tcPr>
          <w:p w14:paraId="577E7EF4" w14:textId="77777777" w:rsidR="00212873" w:rsidRDefault="000E67C6">
            <w:pPr>
              <w:pStyle w:val="TableParagraph"/>
              <w:ind w:left="311"/>
              <w:rPr>
                <w:sz w:val="24"/>
              </w:rPr>
            </w:pPr>
            <w:r>
              <w:rPr>
                <w:color w:val="030303"/>
                <w:w w:val="105"/>
                <w:sz w:val="24"/>
              </w:rPr>
              <w:t>Telephone Calls</w:t>
            </w:r>
          </w:p>
        </w:tc>
        <w:tc>
          <w:tcPr>
            <w:tcW w:w="413" w:type="dxa"/>
          </w:tcPr>
          <w:p w14:paraId="2AD93534" w14:textId="77777777" w:rsidR="00212873" w:rsidRDefault="000E67C6">
            <w:pPr>
              <w:pStyle w:val="TableParagraph"/>
              <w:ind w:left="156"/>
              <w:rPr>
                <w:sz w:val="24"/>
              </w:rPr>
            </w:pPr>
            <w:r>
              <w:rPr>
                <w:color w:val="030303"/>
                <w:w w:val="78"/>
                <w:sz w:val="24"/>
              </w:rPr>
              <w:t>4</w:t>
            </w:r>
          </w:p>
        </w:tc>
      </w:tr>
      <w:tr w:rsidR="00212873" w14:paraId="07CCA1FC" w14:textId="77777777">
        <w:trPr>
          <w:trHeight w:val="281"/>
        </w:trPr>
        <w:tc>
          <w:tcPr>
            <w:tcW w:w="536" w:type="dxa"/>
          </w:tcPr>
          <w:p w14:paraId="093F7B90" w14:textId="77777777" w:rsidR="00212873" w:rsidRDefault="000E67C6">
            <w:pPr>
              <w:pStyle w:val="TableParagraph"/>
              <w:spacing w:before="5" w:line="256" w:lineRule="exact"/>
              <w:rPr>
                <w:sz w:val="24"/>
              </w:rPr>
            </w:pPr>
            <w:r>
              <w:rPr>
                <w:color w:val="030303"/>
                <w:w w:val="78"/>
                <w:sz w:val="24"/>
              </w:rPr>
              <w:t>7</w:t>
            </w:r>
          </w:p>
        </w:tc>
        <w:tc>
          <w:tcPr>
            <w:tcW w:w="5848" w:type="dxa"/>
          </w:tcPr>
          <w:p w14:paraId="637402C6" w14:textId="77777777" w:rsidR="00212873" w:rsidRDefault="000E67C6">
            <w:pPr>
              <w:pStyle w:val="TableParagraph"/>
              <w:spacing w:before="5" w:line="256" w:lineRule="exact"/>
              <w:ind w:left="300"/>
              <w:rPr>
                <w:sz w:val="24"/>
              </w:rPr>
            </w:pPr>
            <w:r>
              <w:rPr>
                <w:color w:val="030303"/>
                <w:sz w:val="24"/>
              </w:rPr>
              <w:t>Fax Transmission Current not applicable</w:t>
            </w:r>
          </w:p>
        </w:tc>
        <w:tc>
          <w:tcPr>
            <w:tcW w:w="413" w:type="dxa"/>
          </w:tcPr>
          <w:p w14:paraId="749B605C" w14:textId="77777777" w:rsidR="00212873" w:rsidRDefault="000E67C6">
            <w:pPr>
              <w:pStyle w:val="TableParagraph"/>
              <w:spacing w:before="5" w:line="256" w:lineRule="exact"/>
              <w:ind w:left="233"/>
              <w:rPr>
                <w:sz w:val="24"/>
              </w:rPr>
            </w:pPr>
            <w:r>
              <w:rPr>
                <w:color w:val="030303"/>
                <w:sz w:val="24"/>
              </w:rPr>
              <w:t>4</w:t>
            </w:r>
          </w:p>
        </w:tc>
      </w:tr>
      <w:tr w:rsidR="00212873" w14:paraId="39E0AAE4" w14:textId="77777777">
        <w:trPr>
          <w:trHeight w:val="266"/>
        </w:trPr>
        <w:tc>
          <w:tcPr>
            <w:tcW w:w="536" w:type="dxa"/>
          </w:tcPr>
          <w:p w14:paraId="506EFE10" w14:textId="77777777" w:rsidR="00212873" w:rsidRDefault="000E67C6">
            <w:pPr>
              <w:pStyle w:val="TableParagraph"/>
              <w:spacing w:line="247" w:lineRule="exact"/>
              <w:ind w:left="118"/>
              <w:rPr>
                <w:sz w:val="24"/>
              </w:rPr>
            </w:pPr>
            <w:r>
              <w:rPr>
                <w:color w:val="030303"/>
                <w:sz w:val="24"/>
              </w:rPr>
              <w:t>8</w:t>
            </w:r>
          </w:p>
        </w:tc>
        <w:tc>
          <w:tcPr>
            <w:tcW w:w="5848" w:type="dxa"/>
          </w:tcPr>
          <w:p w14:paraId="4D158A85" w14:textId="77777777" w:rsidR="00212873" w:rsidRDefault="000E67C6">
            <w:pPr>
              <w:pStyle w:val="TableParagraph"/>
              <w:spacing w:line="247" w:lineRule="exact"/>
              <w:ind w:left="300"/>
              <w:rPr>
                <w:sz w:val="24"/>
              </w:rPr>
            </w:pPr>
            <w:r>
              <w:rPr>
                <w:color w:val="030303"/>
                <w:sz w:val="24"/>
              </w:rPr>
              <w:t xml:space="preserve">Disclosure of information </w:t>
            </w:r>
            <w:r>
              <w:rPr>
                <w:color w:val="030303"/>
                <w:sz w:val="23"/>
              </w:rPr>
              <w:t xml:space="preserve">by </w:t>
            </w:r>
            <w:r>
              <w:rPr>
                <w:color w:val="030303"/>
                <w:sz w:val="24"/>
              </w:rPr>
              <w:t>email</w:t>
            </w:r>
          </w:p>
        </w:tc>
        <w:tc>
          <w:tcPr>
            <w:tcW w:w="413" w:type="dxa"/>
          </w:tcPr>
          <w:p w14:paraId="4E7000EF" w14:textId="77777777" w:rsidR="00212873" w:rsidRDefault="000E67C6">
            <w:pPr>
              <w:pStyle w:val="TableParagraph"/>
              <w:spacing w:line="247" w:lineRule="exact"/>
              <w:ind w:left="149"/>
              <w:rPr>
                <w:sz w:val="24"/>
              </w:rPr>
            </w:pPr>
            <w:r>
              <w:rPr>
                <w:color w:val="030303"/>
                <w:w w:val="82"/>
                <w:sz w:val="24"/>
              </w:rPr>
              <w:t>4</w:t>
            </w:r>
          </w:p>
        </w:tc>
      </w:tr>
      <w:tr w:rsidR="00212873" w14:paraId="738C8F97" w14:textId="77777777">
        <w:trPr>
          <w:trHeight w:val="266"/>
        </w:trPr>
        <w:tc>
          <w:tcPr>
            <w:tcW w:w="536" w:type="dxa"/>
          </w:tcPr>
          <w:p w14:paraId="7B08AD0A" w14:textId="77777777" w:rsidR="00212873" w:rsidRDefault="000E67C6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color w:val="030303"/>
                <w:w w:val="82"/>
                <w:sz w:val="24"/>
              </w:rPr>
              <w:t>9</w:t>
            </w:r>
          </w:p>
        </w:tc>
        <w:tc>
          <w:tcPr>
            <w:tcW w:w="5848" w:type="dxa"/>
          </w:tcPr>
          <w:p w14:paraId="16E34C06" w14:textId="77777777" w:rsidR="00212873" w:rsidRDefault="000E67C6">
            <w:pPr>
              <w:pStyle w:val="TableParagraph"/>
              <w:spacing w:line="247" w:lineRule="exact"/>
              <w:ind w:left="289"/>
              <w:rPr>
                <w:sz w:val="24"/>
              </w:rPr>
            </w:pPr>
            <w:r>
              <w:rPr>
                <w:color w:val="030303"/>
                <w:sz w:val="24"/>
              </w:rPr>
              <w:t>Sharing of Personal Records</w:t>
            </w:r>
          </w:p>
        </w:tc>
        <w:tc>
          <w:tcPr>
            <w:tcW w:w="413" w:type="dxa"/>
          </w:tcPr>
          <w:p w14:paraId="28E85188" w14:textId="77777777" w:rsidR="00212873" w:rsidRDefault="000E67C6">
            <w:pPr>
              <w:pStyle w:val="TableParagraph"/>
              <w:spacing w:before="27" w:line="220" w:lineRule="exact"/>
              <w:ind w:left="165"/>
              <w:rPr>
                <w:rFonts w:ascii="Arial"/>
                <w:sz w:val="20"/>
              </w:rPr>
            </w:pPr>
            <w:r>
              <w:rPr>
                <w:rFonts w:ascii="Arial"/>
                <w:color w:val="030303"/>
                <w:w w:val="89"/>
                <w:sz w:val="20"/>
              </w:rPr>
              <w:t>4</w:t>
            </w:r>
          </w:p>
        </w:tc>
      </w:tr>
    </w:tbl>
    <w:p w14:paraId="726D951B" w14:textId="77777777" w:rsidR="000E67C6" w:rsidRDefault="000E67C6"/>
    <w:sectPr w:rsidR="000E67C6">
      <w:type w:val="continuous"/>
      <w:pgSz w:w="12240" w:h="16840"/>
      <w:pgMar w:top="0" w:right="172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873"/>
    <w:rsid w:val="000E67C6"/>
    <w:rsid w:val="00212873"/>
    <w:rsid w:val="0044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542FD"/>
  <w15:docId w15:val="{6BDB6C1A-9975-4754-A3C2-D3CA9B1E3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1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Valerie Bennett</dc:creator>
  <cp:lastModifiedBy>Valerie Bennett</cp:lastModifiedBy>
  <cp:revision>2</cp:revision>
  <dcterms:created xsi:type="dcterms:W3CDTF">2020-01-29T12:57:00Z</dcterms:created>
  <dcterms:modified xsi:type="dcterms:W3CDTF">2020-01-29T12:57:00Z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2020-01-29T00:00:00Z</vt:filetime>
  </property>
  <property fmtid="{D5CDD505-2E9C-101B-9397-08002B2CF9AE}" pid="3" name="LastSaved">
    <vt:filetime>2020-01-29T00:00:00Z</vt:filetime>
  </property>
</Properties>
</file>